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DC8D5" w14:textId="0E7254D7" w:rsidR="00CD0CAE" w:rsidRDefault="00000000">
      <w:pPr>
        <w:spacing w:before="100" w:after="100" w:line="240" w:lineRule="auto"/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>Program „Opieka wytchnieniowa” – edycja 202</w:t>
      </w:r>
      <w:r w:rsidR="00DE6F28"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>6</w:t>
      </w:r>
    </w:p>
    <w:p w14:paraId="354E595D" w14:textId="77777777" w:rsidR="00CD0CAE" w:rsidRDefault="00000000">
      <w:pPr>
        <w:spacing w:before="100" w:after="100" w:line="240" w:lineRule="auto"/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7E29281B" wp14:editId="0BF4A147">
            <wp:extent cx="5191125" cy="857250"/>
            <wp:effectExtent l="0" t="0" r="0" b="0"/>
            <wp:docPr id="1" name="Obraz 2" descr="https://mopsjaslo.pl/wp-content/uploads/2021/08/logoty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ttps://mopsjaslo.pl/wp-content/uploads/2021/08/logotypy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FC48A" w14:textId="77777777" w:rsidR="00DB6569" w:rsidRDefault="00DB6569">
      <w:pPr>
        <w:spacing w:before="100" w:after="100" w:line="240" w:lineRule="auto"/>
      </w:pPr>
    </w:p>
    <w:p w14:paraId="122A2420" w14:textId="137CFD84" w:rsidR="00DB6569" w:rsidRDefault="00DB6569" w:rsidP="00DB6569">
      <w:pPr>
        <w:pStyle w:val="NormalnyWeb"/>
      </w:pPr>
      <w:r>
        <w:rPr>
          <w:rStyle w:val="Pogrubienie"/>
        </w:rPr>
        <w:t>PROGRAM „OPIEKA WYTCHNIENIOWA”- DLA JEDNOSTEK SAMORZĄDU  TERYTORIALNEGO EDYCJA 202</w:t>
      </w:r>
      <w:r w:rsidR="00DE6F28">
        <w:rPr>
          <w:rStyle w:val="Pogrubienie"/>
        </w:rPr>
        <w:t>6</w:t>
      </w:r>
    </w:p>
    <w:p w14:paraId="75B88AA2" w14:textId="20F1EC4C" w:rsidR="00DB6569" w:rsidRDefault="00DB6569" w:rsidP="00DB6569">
      <w:pPr>
        <w:pStyle w:val="NormalnyWeb"/>
        <w:ind w:firstLine="708"/>
        <w:jc w:val="both"/>
      </w:pPr>
      <w:r>
        <w:rPr>
          <w:rStyle w:val="Pogrubienie"/>
        </w:rPr>
        <w:t>Informujemy, że Ministerstwo Rodziny, Pracy i Polityki Społecznej ogłosiło nabór wniosków w ramach Programu „Opieka wytchnieniowa” dla Jednostek Samorządu        Terytorialnego - edycja 202</w:t>
      </w:r>
      <w:r w:rsidR="00DE6F28">
        <w:rPr>
          <w:rStyle w:val="Pogrubienie"/>
        </w:rPr>
        <w:t>6</w:t>
      </w:r>
      <w:r>
        <w:rPr>
          <w:rStyle w:val="Pogrubienie"/>
        </w:rPr>
        <w:t xml:space="preserve"> w ramach Funduszu Solidarnościowego. </w:t>
      </w:r>
    </w:p>
    <w:p w14:paraId="43AB4CBB" w14:textId="77777777" w:rsidR="00DB6569" w:rsidRDefault="00DB6569" w:rsidP="00DB6569">
      <w:pPr>
        <w:pStyle w:val="NormalnyWeb"/>
        <w:jc w:val="both"/>
      </w:pPr>
      <w:r>
        <w:rPr>
          <w:rStyle w:val="Pogrubienie"/>
        </w:rPr>
        <w:t>Głównym celem Programu jest wsparcie członków rodzin lub opiekunów sprawujących bezpośrednią opiekę nad:</w:t>
      </w:r>
    </w:p>
    <w:p w14:paraId="1DAB80B8" w14:textId="793CE53B" w:rsidR="00DB6569" w:rsidRDefault="00DB6569" w:rsidP="00DB6569">
      <w:pPr>
        <w:pStyle w:val="NormalnyWeb"/>
        <w:numPr>
          <w:ilvl w:val="0"/>
          <w:numId w:val="5"/>
        </w:numPr>
        <w:jc w:val="both"/>
      </w:pPr>
      <w:r>
        <w:t>dziećmi od ukończenia 2 roku życia do ukończenia 16 roku życia posiadającymi        orzeczenie o niepełnosprawności lub</w:t>
      </w:r>
    </w:p>
    <w:p w14:paraId="5775E411" w14:textId="2D2F756E" w:rsidR="00DB6569" w:rsidRDefault="00DB6569" w:rsidP="00DB6569">
      <w:pPr>
        <w:pStyle w:val="NormalnyWeb"/>
        <w:jc w:val="both"/>
      </w:pPr>
      <w:r>
        <w:t xml:space="preserve">      2. osobami niepełnosprawnymi posiadającymi:</w:t>
      </w:r>
    </w:p>
    <w:p w14:paraId="60BB361E" w14:textId="77777777" w:rsidR="00DB6569" w:rsidRDefault="00DB6569" w:rsidP="00DB6569">
      <w:pPr>
        <w:pStyle w:val="NormalnyWeb"/>
        <w:numPr>
          <w:ilvl w:val="0"/>
          <w:numId w:val="6"/>
        </w:numPr>
        <w:jc w:val="both"/>
      </w:pPr>
      <w:r>
        <w:t>orzeczenie o znacznym stopniu niepełnosprawności albo</w:t>
      </w:r>
    </w:p>
    <w:p w14:paraId="091803DB" w14:textId="36961B3E" w:rsidR="00DB6569" w:rsidRDefault="00DB6569" w:rsidP="00DB6569">
      <w:pPr>
        <w:pStyle w:val="NormalnyWeb"/>
        <w:numPr>
          <w:ilvl w:val="0"/>
          <w:numId w:val="7"/>
        </w:numPr>
        <w:jc w:val="both"/>
      </w:pPr>
      <w:r>
        <w:t>orzeczenie traktowane na równi z orzeczeniem wymienionym w lit. a, zgodnie z art. 5 i art. 62 ustawy z dnia 27 sierpnia 1997 r. o rehabilitacji zawodowej i społecznej oraz zatrudnianiu osób niepełnosprawnych (Dz. U. z 2024 r. poz. 44, z późn. zm.) - poprzez umożliwienie uzyskania doraźnej, czasowej pomocy w formie usługi opieki wytchnieniowej, tj. odciążenie od codziennych obowiązków łączących się ze sprawowaniem opieki nad osobą z niepełnosprawnością przez zapewnienie czasowego zastępstwa w tym zakresie. Dzięki temu wsparciu, osoby zaangażowane na co dzień w sprawowanie opieki nad osobą z niepełnosprawnością dysponować będą czasem, który mogą przeznaczyć na odpoczynek i regenerację, jak również na załatwienie niezbędnych spraw życiowych. Usługi opieki wytchnieniowej mogą służyć również okresowemu zabezpieczeniu potrzeb osoby z niepełnosprawnością w sytuacji, gdy członkowie rodzin lub opiekunowie z różnych powodów nie będą mogli wykonywać swoich obowiązków.</w:t>
      </w:r>
    </w:p>
    <w:p w14:paraId="79588BB2" w14:textId="77777777" w:rsidR="00DB6569" w:rsidRDefault="00DB6569" w:rsidP="00DB6569">
      <w:pPr>
        <w:pStyle w:val="NormalnyWeb"/>
        <w:jc w:val="both"/>
      </w:pPr>
      <w:r>
        <w:t>Uczestnik Programu, któremu przyznano pomoc w postaci usługi opieki wytchnieniowej nie ponosi odpłatności.</w:t>
      </w:r>
    </w:p>
    <w:p w14:paraId="54F43322" w14:textId="14ECD335" w:rsidR="00DB6569" w:rsidRDefault="00DB6569" w:rsidP="00DB6569">
      <w:pPr>
        <w:pStyle w:val="NormalnyWeb"/>
        <w:jc w:val="both"/>
        <w:rPr>
          <w:rStyle w:val="Pogrubienie"/>
          <w:u w:val="single"/>
        </w:rPr>
      </w:pPr>
      <w:r>
        <w:rPr>
          <w:rStyle w:val="Pogrubienie"/>
          <w:u w:val="single"/>
        </w:rPr>
        <w:t>Niniejsza informacja ma posłużyć diagnozie potrzeb osób zainteresowanych tą formą pomocy oraz kalkulacji środków na realizację zadania na rok 202</w:t>
      </w:r>
      <w:r w:rsidR="00DE6F28">
        <w:rPr>
          <w:rStyle w:val="Pogrubienie"/>
          <w:u w:val="single"/>
        </w:rPr>
        <w:t>6</w:t>
      </w:r>
      <w:r>
        <w:rPr>
          <w:rStyle w:val="Pogrubienie"/>
          <w:u w:val="single"/>
        </w:rPr>
        <w:t>.</w:t>
      </w:r>
    </w:p>
    <w:p w14:paraId="0DD7ED81" w14:textId="77777777" w:rsidR="00DB6569" w:rsidRDefault="00DB6569" w:rsidP="00DB6569">
      <w:pPr>
        <w:pStyle w:val="NormalnyWeb"/>
        <w:jc w:val="both"/>
        <w:rPr>
          <w:rStyle w:val="Pogrubienie"/>
          <w:u w:val="single"/>
        </w:rPr>
      </w:pPr>
    </w:p>
    <w:p w14:paraId="425FBFD7" w14:textId="77777777" w:rsidR="00DB6569" w:rsidRDefault="00DB6569" w:rsidP="00DB6569">
      <w:pPr>
        <w:pStyle w:val="NormalnyWeb"/>
        <w:jc w:val="both"/>
      </w:pPr>
    </w:p>
    <w:p w14:paraId="375A88C7" w14:textId="76BBDD5B" w:rsidR="00DB6569" w:rsidRPr="00DB6569" w:rsidRDefault="00DB6569" w:rsidP="00DB6569">
      <w:pPr>
        <w:pStyle w:val="NormalnyWeb"/>
        <w:jc w:val="both"/>
        <w:rPr>
          <w:b/>
          <w:bCs/>
        </w:rPr>
      </w:pPr>
      <w:r>
        <w:lastRenderedPageBreak/>
        <w:br/>
      </w:r>
      <w:r>
        <w:rPr>
          <w:rStyle w:val="Pogrubienie"/>
        </w:rPr>
        <w:t xml:space="preserve">Osoby zainteresowane prosimy o kontakt: z pracownikiem Ośrodka Pomocy Społecznej w Przelewicach Panią Alicją Nowak  pod numerem telefonu 91 3913826 lub w Ośrodku Pomocy Społecznej w Przelewicach, w godzinach pracy Ośrodka </w:t>
      </w:r>
      <w:r>
        <w:rPr>
          <w:rStyle w:val="Pogrubienie"/>
          <w:u w:val="single"/>
        </w:rPr>
        <w:t xml:space="preserve">do dnia </w:t>
      </w:r>
      <w:r w:rsidR="00DE6F28">
        <w:rPr>
          <w:rStyle w:val="Pogrubienie"/>
          <w:u w:val="single"/>
        </w:rPr>
        <w:t>30 października 2025</w:t>
      </w:r>
      <w:r>
        <w:rPr>
          <w:rStyle w:val="Pogrubienie"/>
          <w:u w:val="single"/>
        </w:rPr>
        <w:t xml:space="preserve"> r.</w:t>
      </w:r>
    </w:p>
    <w:p w14:paraId="273E0393" w14:textId="77777777" w:rsidR="00DB6569" w:rsidRDefault="00DB6569" w:rsidP="00DB6569">
      <w:pPr>
        <w:pStyle w:val="NormalnyWeb"/>
        <w:jc w:val="both"/>
      </w:pPr>
      <w:r>
        <w:t> </w:t>
      </w:r>
    </w:p>
    <w:p w14:paraId="23ADE02C" w14:textId="77777777" w:rsidR="00DE6F28" w:rsidRDefault="00DB6569" w:rsidP="00DE6F28">
      <w:pPr>
        <w:pStyle w:val="NormalnyWeb"/>
        <w:jc w:val="both"/>
      </w:pPr>
      <w:r>
        <w:t>Szczegółowych informacji można również uzyskać na stronie internetowej</w:t>
      </w:r>
      <w:r w:rsidR="00DE6F28">
        <w:t>:</w:t>
      </w:r>
    </w:p>
    <w:p w14:paraId="19C7114A" w14:textId="09588333" w:rsidR="00CD0CAE" w:rsidRDefault="00DE6F28" w:rsidP="00DE6F28">
      <w:pPr>
        <w:pStyle w:val="NormalnyWeb"/>
        <w:jc w:val="both"/>
      </w:pPr>
      <w:r>
        <w:t xml:space="preserve"> </w:t>
      </w:r>
      <w:r w:rsidRPr="00DE6F28">
        <w:rPr>
          <w:u w:val="single"/>
        </w:rPr>
        <w:t>https://niepelnosprawni.gov.pl/program-fs/nabor-wnioskow-w-ramach-resortowego-programu-ministra-rodziny-pracy-i-polityki-spolecznej-opieka-wytchnieniowa-dla-jednostek-samorzadu-terytorialnego-edycja-2026/</w:t>
      </w:r>
    </w:p>
    <w:p w14:paraId="3C28A405" w14:textId="77777777" w:rsidR="00CD0CAE" w:rsidRDefault="00CD0CAE" w:rsidP="00DB6569">
      <w:pPr>
        <w:jc w:val="both"/>
      </w:pPr>
    </w:p>
    <w:sectPr w:rsidR="00CD0CAE">
      <w:pgSz w:w="11906" w:h="16838"/>
      <w:pgMar w:top="1417" w:right="1417" w:bottom="1417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4689E"/>
    <w:multiLevelType w:val="multilevel"/>
    <w:tmpl w:val="9BBC112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111F067E"/>
    <w:multiLevelType w:val="multilevel"/>
    <w:tmpl w:val="5F84E0F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2" w15:restartNumberingAfterBreak="0">
    <w:nsid w:val="11912B72"/>
    <w:multiLevelType w:val="multilevel"/>
    <w:tmpl w:val="E3E69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1425F2"/>
    <w:multiLevelType w:val="multilevel"/>
    <w:tmpl w:val="B7560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4206B5"/>
    <w:multiLevelType w:val="multilevel"/>
    <w:tmpl w:val="1EEC8C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2D817B4D"/>
    <w:multiLevelType w:val="multilevel"/>
    <w:tmpl w:val="FE56B0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6" w15:restartNumberingAfterBreak="0">
    <w:nsid w:val="60387D7E"/>
    <w:multiLevelType w:val="multilevel"/>
    <w:tmpl w:val="4E2AF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8320548">
    <w:abstractNumId w:val="5"/>
  </w:num>
  <w:num w:numId="2" w16cid:durableId="907571533">
    <w:abstractNumId w:val="0"/>
  </w:num>
  <w:num w:numId="3" w16cid:durableId="1612516506">
    <w:abstractNumId w:val="1"/>
  </w:num>
  <w:num w:numId="4" w16cid:durableId="113142053">
    <w:abstractNumId w:val="4"/>
  </w:num>
  <w:num w:numId="5" w16cid:durableId="139274599">
    <w:abstractNumId w:val="2"/>
    <w:lvlOverride w:ilvl="0">
      <w:startOverride w:val="1"/>
    </w:lvlOverride>
  </w:num>
  <w:num w:numId="6" w16cid:durableId="2086148540">
    <w:abstractNumId w:val="3"/>
    <w:lvlOverride w:ilvl="0">
      <w:startOverride w:val="1"/>
    </w:lvlOverride>
  </w:num>
  <w:num w:numId="7" w16cid:durableId="992638355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CAE"/>
    <w:rsid w:val="00196736"/>
    <w:rsid w:val="00415FB3"/>
    <w:rsid w:val="007366CB"/>
    <w:rsid w:val="0093054A"/>
    <w:rsid w:val="00B2208D"/>
    <w:rsid w:val="00CD0CAE"/>
    <w:rsid w:val="00DB6569"/>
    <w:rsid w:val="00DC5A93"/>
    <w:rsid w:val="00DE6F28"/>
    <w:rsid w:val="00F4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B8D"/>
  <w15:docId w15:val="{794AA4B2-3E53-4E74-A43C-653AC93BA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5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CharLFO2LVL1">
    <w:name w:val="WW_CharLFO2LVL1"/>
    <w:qFormat/>
    <w:rPr>
      <w:rFonts w:ascii="Symbol" w:hAnsi="Symbol"/>
      <w:sz w:val="20"/>
    </w:rPr>
  </w:style>
  <w:style w:type="character" w:customStyle="1" w:styleId="WWCharLFO2LVL2">
    <w:name w:val="WW_CharLFO2LVL2"/>
    <w:qFormat/>
    <w:rPr>
      <w:rFonts w:ascii="Courier New" w:hAnsi="Courier New"/>
      <w:sz w:val="20"/>
    </w:rPr>
  </w:style>
  <w:style w:type="character" w:customStyle="1" w:styleId="WWCharLFO2LVL3">
    <w:name w:val="WW_CharLFO2LVL3"/>
    <w:qFormat/>
    <w:rPr>
      <w:rFonts w:ascii="Wingdings" w:hAnsi="Wingdings"/>
      <w:sz w:val="20"/>
    </w:rPr>
  </w:style>
  <w:style w:type="character" w:customStyle="1" w:styleId="WWCharLFO2LVL4">
    <w:name w:val="WW_CharLFO2LVL4"/>
    <w:qFormat/>
    <w:rPr>
      <w:rFonts w:ascii="Wingdings" w:hAnsi="Wingdings"/>
      <w:sz w:val="20"/>
    </w:rPr>
  </w:style>
  <w:style w:type="character" w:customStyle="1" w:styleId="WWCharLFO2LVL5">
    <w:name w:val="WW_CharLFO2LVL5"/>
    <w:qFormat/>
    <w:rPr>
      <w:rFonts w:ascii="Wingdings" w:hAnsi="Wingdings"/>
      <w:sz w:val="20"/>
    </w:rPr>
  </w:style>
  <w:style w:type="character" w:customStyle="1" w:styleId="WWCharLFO2LVL6">
    <w:name w:val="WW_CharLFO2LVL6"/>
    <w:qFormat/>
    <w:rPr>
      <w:rFonts w:ascii="Wingdings" w:hAnsi="Wingdings"/>
      <w:sz w:val="20"/>
    </w:rPr>
  </w:style>
  <w:style w:type="character" w:customStyle="1" w:styleId="WWCharLFO2LVL7">
    <w:name w:val="WW_CharLFO2LVL7"/>
    <w:qFormat/>
    <w:rPr>
      <w:rFonts w:ascii="Wingdings" w:hAnsi="Wingdings"/>
      <w:sz w:val="20"/>
    </w:rPr>
  </w:style>
  <w:style w:type="character" w:customStyle="1" w:styleId="WWCharLFO2LVL8">
    <w:name w:val="WW_CharLFO2LVL8"/>
    <w:qFormat/>
    <w:rPr>
      <w:rFonts w:ascii="Wingdings" w:hAnsi="Wingdings"/>
      <w:sz w:val="20"/>
    </w:rPr>
  </w:style>
  <w:style w:type="character" w:customStyle="1" w:styleId="WWCharLFO2LVL9">
    <w:name w:val="WW_CharLFO2LVL9"/>
    <w:qFormat/>
    <w:rPr>
      <w:rFonts w:ascii="Wingdings" w:hAnsi="Wingdings"/>
      <w:sz w:val="20"/>
    </w:rPr>
  </w:style>
  <w:style w:type="paragraph" w:styleId="NormalnyWeb">
    <w:name w:val="Normal (Web)"/>
    <w:basedOn w:val="Normalny"/>
    <w:uiPriority w:val="99"/>
    <w:unhideWhenUsed/>
    <w:rsid w:val="00DB6569"/>
    <w:pPr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B65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3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OPS Przelewice</cp:lastModifiedBy>
  <cp:revision>2</cp:revision>
  <dcterms:created xsi:type="dcterms:W3CDTF">2025-10-21T13:09:00Z</dcterms:created>
  <dcterms:modified xsi:type="dcterms:W3CDTF">2025-10-21T13:09:00Z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2023-03-01T13:40:00Z</dcterms:created>
  <dc:creator>Beata</dc:creator>
  <dc:description/>
  <dc:language>pl-PL</dc:language>
  <cp:lastModifiedBy>Beata</cp:lastModifiedBy>
  <dcterms:modified xsi:type="dcterms:W3CDTF">2023-03-02T12:20:00Z</dcterms:modified>
  <cp:revision>6</cp:revision>
  <dc:subject/>
  <dc:title/>
</cp:coreProperties>
</file>